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66" w:rsidRPr="006C198A" w:rsidRDefault="004E47EC" w:rsidP="00EA0E16">
      <w:pPr>
        <w:widowControl w:val="0"/>
        <w:spacing w:line="240" w:lineRule="auto"/>
        <w:ind w:left="1443" w:right="-22" w:hanging="115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0" w:name="_page_319_0"/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П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ерспе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32"/>
          <w:szCs w:val="32"/>
        </w:rPr>
        <w:t>кт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вно- темат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2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ческое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80"/>
          <w:sz w:val="32"/>
          <w:szCs w:val="32"/>
        </w:rPr>
        <w:t xml:space="preserve"> 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планир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>ова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ние</w:t>
      </w:r>
    </w:p>
    <w:p w:rsidR="006C198A" w:rsidRDefault="004E47EC" w:rsidP="00EA0E16">
      <w:pPr>
        <w:widowControl w:val="0"/>
        <w:spacing w:line="240" w:lineRule="auto"/>
        <w:ind w:left="2811" w:right="96" w:hanging="2635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п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 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ф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орм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иро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ван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и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ю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 xml:space="preserve"> 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снов </w:t>
      </w:r>
      <w:r w:rsidRPr="006C198A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ф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ин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а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нсов</w:t>
      </w:r>
      <w:r w:rsidRPr="006C198A">
        <w:rPr>
          <w:rFonts w:ascii="Times New Roman" w:eastAsia="Times New Roman" w:hAnsi="Times New Roman" w:cs="Times New Roman"/>
          <w:i/>
          <w:iCs/>
          <w:spacing w:val="1"/>
          <w:sz w:val="32"/>
          <w:szCs w:val="32"/>
        </w:rPr>
        <w:t>о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й</w:t>
      </w:r>
      <w:r w:rsid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грамотности</w:t>
      </w: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911E66" w:rsidRPr="006C198A" w:rsidRDefault="00EF6155" w:rsidP="00EA0E16">
      <w:pPr>
        <w:widowControl w:val="0"/>
        <w:spacing w:line="240" w:lineRule="auto"/>
        <w:ind w:left="2811" w:right="96" w:hanging="2635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C198A">
        <w:rPr>
          <w:rFonts w:ascii="Times New Roman" w:eastAsia="Times New Roman" w:hAnsi="Times New Roman" w:cs="Times New Roman"/>
          <w:i/>
          <w:iCs/>
          <w:sz w:val="32"/>
          <w:szCs w:val="32"/>
        </w:rPr>
        <w:t>в старшей группе «Пушистик»</w:t>
      </w:r>
    </w:p>
    <w:p w:rsidR="00EA0E16" w:rsidRPr="006C198A" w:rsidRDefault="00EA0E16" w:rsidP="00EA0E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911E66" w:rsidRPr="006C198A" w:rsidRDefault="004E47EC" w:rsidP="00EA0E1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чи:</w:t>
      </w:r>
    </w:p>
    <w:p w:rsidR="00911E66" w:rsidRPr="006C198A" w:rsidRDefault="004E47EC" w:rsidP="00EA0E16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19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1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C198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новными</w:t>
      </w:r>
      <w:r w:rsidRPr="006C198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оном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кими</w:t>
      </w:r>
      <w:r w:rsidRPr="006C19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пон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C198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6C198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ы, ц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911E66" w:rsidRPr="006C198A" w:rsidRDefault="004E47EC" w:rsidP="00EA0E16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1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фо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рмир</w:t>
      </w:r>
      <w:r w:rsidRPr="006C198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19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вн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C19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C1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ходов</w:t>
      </w:r>
      <w:r w:rsidRPr="006C198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6C19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жно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обходимо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 поку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911E66" w:rsidRPr="006C198A" w:rsidRDefault="004E47EC" w:rsidP="00EA0E16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1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C1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тру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жлив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C1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 ви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C198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911E66" w:rsidRPr="00670616" w:rsidRDefault="004E47EC" w:rsidP="00151F3B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19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198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тыв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C198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вильно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зум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им ж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опо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6C198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9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</w:t>
      </w:r>
      <w:r w:rsidRPr="006C198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98A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6C198A">
        <w:rPr>
          <w:rFonts w:ascii="Times New Roman" w:eastAsia="Times New Roman" w:hAnsi="Times New Roman" w:cs="Times New Roman"/>
          <w:sz w:val="24"/>
          <w:szCs w:val="24"/>
        </w:rPr>
        <w:t>мьи.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9"/>
        <w:gridCol w:w="1691"/>
        <w:gridCol w:w="2487"/>
        <w:gridCol w:w="5319"/>
      </w:tblGrid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8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1" w:type="dxa"/>
            <w:vAlign w:val="center"/>
          </w:tcPr>
          <w:p w:rsidR="00EA0E16" w:rsidRPr="00670616" w:rsidRDefault="00EA0E16" w:rsidP="00670616">
            <w:pPr>
              <w:ind w:right="-8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7" w:type="dxa"/>
            <w:vAlign w:val="center"/>
          </w:tcPr>
          <w:p w:rsidR="00EA0E16" w:rsidRPr="00670616" w:rsidRDefault="00EA0E16" w:rsidP="00670616">
            <w:pPr>
              <w:ind w:right="-8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19" w:type="dxa"/>
            <w:vAlign w:val="center"/>
          </w:tcPr>
          <w:p w:rsidR="00EA0E16" w:rsidRPr="00670616" w:rsidRDefault="00EA0E16" w:rsidP="00670616">
            <w:pPr>
              <w:ind w:right="-8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A0E16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91" w:type="dxa"/>
            <w:vMerge w:val="restart"/>
            <w:vAlign w:val="center"/>
          </w:tcPr>
          <w:p w:rsidR="00EA0E16" w:rsidRPr="00670616" w:rsidRDefault="00EA0E16" w:rsidP="001E5F8D">
            <w:pPr>
              <w:ind w:right="-88" w:hanging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азбука»</w:t>
            </w:r>
          </w:p>
        </w:tc>
        <w:tc>
          <w:tcPr>
            <w:tcW w:w="2487" w:type="dxa"/>
            <w:vMerge w:val="restart"/>
            <w:vAlign w:val="center"/>
          </w:tcPr>
          <w:p w:rsidR="00EA0E16" w:rsidRPr="001E5F8D" w:rsidRDefault="00EA0E16" w:rsidP="001E5F8D">
            <w:pPr>
              <w:pStyle w:val="a4"/>
              <w:numPr>
                <w:ilvl w:val="0"/>
                <w:numId w:val="1"/>
              </w:numPr>
              <w:tabs>
                <w:tab w:val="left" w:pos="170"/>
              </w:tabs>
              <w:ind w:left="28" w:right="-8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экономической категорией «потребность»;</w:t>
            </w:r>
          </w:p>
          <w:p w:rsidR="00EA0E16" w:rsidRPr="001E5F8D" w:rsidRDefault="00EA0E16" w:rsidP="001E5F8D">
            <w:pPr>
              <w:pStyle w:val="a4"/>
              <w:numPr>
                <w:ilvl w:val="0"/>
                <w:numId w:val="1"/>
              </w:numPr>
              <w:tabs>
                <w:tab w:val="left" w:pos="170"/>
              </w:tabs>
              <w:ind w:left="28" w:right="-8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люди.</w:t>
            </w:r>
          </w:p>
        </w:tc>
        <w:tc>
          <w:tcPr>
            <w:tcW w:w="5319" w:type="dxa"/>
            <w:vAlign w:val="center"/>
          </w:tcPr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0E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«Что такое потребности?» (Что такое потребности? Потребности как экономическая категория. Основные потребности и желания.) Словесная игра «Что мне нужно?»</w:t>
            </w:r>
          </w:p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A0E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«Что необходимо человеку?» (Разнообразие потребностей человека. Жизненно важные потребности человека. Потребности в безопасности и сохранении здоровья: потребности в воздухе, воде, солнц</w:t>
            </w:r>
            <w:r w:rsidR="00EA0E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е, жилье, пище, одежде и т. п.)</w:t>
            </w:r>
          </w:p>
        </w:tc>
      </w:tr>
      <w:tr w:rsidR="00EA0E16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1" w:type="dxa"/>
            <w:vMerge/>
            <w:vAlign w:val="center"/>
          </w:tcPr>
          <w:p w:rsidR="00EA0E16" w:rsidRPr="00670616" w:rsidRDefault="00EA0E16" w:rsidP="00670616">
            <w:pPr>
              <w:ind w:right="-8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EA0E16" w:rsidRPr="00670616" w:rsidRDefault="00EA0E16" w:rsidP="00670616">
            <w:pPr>
              <w:ind w:right="-8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A0E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«Потребности семьи» (Разнообразие потребностей членов</w:t>
            </w:r>
          </w:p>
          <w:p w:rsidR="00EA0E16" w:rsidRPr="00670616" w:rsidRDefault="00EA0E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семьи) Д/И «Моя семья»</w:t>
            </w:r>
          </w:p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A0E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мне нужно?» (Личные жизненные потребности и желания ребёнка)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right="-88"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2487" w:type="dxa"/>
            <w:vAlign w:val="center"/>
          </w:tcPr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первоначальных представлений о труде.</w:t>
            </w:r>
          </w:p>
        </w:tc>
        <w:tc>
          <w:tcPr>
            <w:tcW w:w="5319" w:type="dxa"/>
            <w:vAlign w:val="center"/>
          </w:tcPr>
          <w:p w:rsidR="006706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труд?» (Первичное понимание экономических терминов: труд, профессия, специальность, продукт труда)</w:t>
            </w:r>
          </w:p>
          <w:p w:rsidR="006706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сделано руками человека?»</w:t>
            </w:r>
          </w:p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Путешествие в Страну профессий.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«Кому что нужно?»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left="-11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«Всякому делу надо учиться»</w:t>
            </w:r>
          </w:p>
        </w:tc>
        <w:tc>
          <w:tcPr>
            <w:tcW w:w="2487" w:type="dxa"/>
            <w:vAlign w:val="center"/>
          </w:tcPr>
          <w:p w:rsidR="00EA0E16" w:rsidRPr="001E5F8D" w:rsidRDefault="001E5F8D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0616"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одвести к пониманию многообразия профессий, того, что каждой профессии надо учиться, каждый человек имеет профессию, труд является источником его существования.</w:t>
            </w:r>
          </w:p>
        </w:tc>
        <w:tc>
          <w:tcPr>
            <w:tcW w:w="5319" w:type="dxa"/>
            <w:vAlign w:val="center"/>
          </w:tcPr>
          <w:p w:rsidR="001E5F8D" w:rsidRDefault="00670616" w:rsidP="006C198A">
            <w:pPr>
              <w:widowControl w:val="0"/>
              <w:tabs>
                <w:tab w:val="left" w:pos="2402"/>
              </w:tabs>
              <w:ind w:right="-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bookmarkStart w:id="1" w:name="_GoBack"/>
            <w:bookmarkEnd w:id="1"/>
            <w:r w:rsidRPr="0067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Бес</w:t>
            </w:r>
            <w:r w:rsidR="00151F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еда «Зачем всему надо учиться?»</w:t>
            </w:r>
          </w:p>
          <w:p w:rsidR="00670616" w:rsidRPr="00670616" w:rsidRDefault="001E5F8D" w:rsidP="006C198A">
            <w:pPr>
              <w:widowControl w:val="0"/>
              <w:tabs>
                <w:tab w:val="left" w:pos="2402"/>
              </w:tabs>
              <w:ind w:right="-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670616" w:rsidRPr="0067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Рассуждения детей на тему «Кем я хочу стать и почему?»</w:t>
            </w:r>
          </w:p>
          <w:p w:rsidR="00670616" w:rsidRPr="00670616" w:rsidRDefault="001E5F8D" w:rsidP="006C198A">
            <w:pPr>
              <w:widowControl w:val="0"/>
              <w:tabs>
                <w:tab w:val="left" w:pos="2402"/>
              </w:tabs>
              <w:ind w:right="-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r w:rsidR="00670616" w:rsidRPr="0067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Рисование «Моя будущая профессия»</w:t>
            </w:r>
          </w:p>
          <w:p w:rsidR="00EA0E16" w:rsidRPr="00670616" w:rsidRDefault="001E5F8D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670616" w:rsidRPr="0067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Беседа «Профессии моих родителей»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left="-11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труда человека. Товар»</w:t>
            </w:r>
          </w:p>
        </w:tc>
        <w:tc>
          <w:tcPr>
            <w:tcW w:w="2487" w:type="dxa"/>
            <w:vAlign w:val="center"/>
          </w:tcPr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первоначальное представление о потребностях человека и роли труда в его жизни посредством различных видов деятельности – игровой,</w:t>
            </w:r>
            <w:r w:rsidR="001E5F8D"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художественно-речевой, театрализованной, изобразительной, двигательной, коммуникативной.</w:t>
            </w:r>
          </w:p>
        </w:tc>
        <w:tc>
          <w:tcPr>
            <w:tcW w:w="5319" w:type="dxa"/>
            <w:vAlign w:val="center"/>
          </w:tcPr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1. Д/И «Кто что</w:t>
            </w:r>
            <w:r w:rsid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делает?» (использовать картинки или предметы и назвать профессию человека, который изготовил этот предмет)</w:t>
            </w:r>
          </w:p>
          <w:p w:rsidR="006C198A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с детьми о том, где человек может взять то, что ему необходимо, чтобы удовлетворить свои потребности. (первичное понимание</w:t>
            </w:r>
            <w:r w:rsid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 «товар»</w:t>
            </w:r>
            <w:r w:rsid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«полезность товара») </w:t>
            </w:r>
          </w:p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Игровая ситуация «Где можно взять товар?» С/Р игра «Магазин игрушек» (откуда берутся товары в магазине, как приобрести товар, какие бывают магазины)</w:t>
            </w:r>
          </w:p>
          <w:p w:rsidR="00EA0E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C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«Ярмарка» (учить детей рассказ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ать о своём товаре и привлечь покупателя –первичное представление о рекламе товара)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left="-256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2487" w:type="dxa"/>
            <w:vAlign w:val="center"/>
          </w:tcPr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первоначальное представление о семейном бюджете и значимости финансовой грамотности в семейной экономике</w:t>
            </w:r>
          </w:p>
        </w:tc>
        <w:tc>
          <w:tcPr>
            <w:tcW w:w="5319" w:type="dxa"/>
            <w:vAlign w:val="center"/>
          </w:tcPr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с детьми «Что такое деньги?» (познакомить с монетами и банкнотами, отличительные и сходные признаки, демонстрация иллюстраций)</w:t>
            </w:r>
          </w:p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«Как приходят деньги в семью? Что такое семейный бюджет»</w:t>
            </w:r>
            <w:r w:rsidR="006C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«На что бы я потратил деньги?»</w:t>
            </w:r>
          </w:p>
          <w:p w:rsidR="00EA0E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3. Д/И «Семейные</w:t>
            </w:r>
            <w:r w:rsidR="006C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расходы» (сформировать представ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расходах семьи, понимание основных потребностей семь</w:t>
            </w:r>
            <w:r w:rsidR="006C198A"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способов их удовлетворения)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right="-88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«Деньги»</w:t>
            </w:r>
          </w:p>
        </w:tc>
        <w:tc>
          <w:tcPr>
            <w:tcW w:w="2487" w:type="dxa"/>
            <w:vAlign w:val="center"/>
          </w:tcPr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первоначальных представлений о деньгах как об универсальном средстве обмена, платежа и накопления.</w:t>
            </w:r>
          </w:p>
        </w:tc>
        <w:tc>
          <w:tcPr>
            <w:tcW w:w="5319" w:type="dxa"/>
            <w:vAlign w:val="center"/>
          </w:tcPr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Игровое занятие «Путешествие в сказочную страну Финансов».</w:t>
            </w:r>
          </w:p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Занятия с элементами игры «По страницам сказки «Цветик-семицветик»</w:t>
            </w:r>
          </w:p>
          <w:p w:rsidR="00EA0E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Игровое</w:t>
            </w:r>
            <w:r w:rsidR="006C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«Магазин «Детский мир»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right="-88" w:hanging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«Реклама»</w:t>
            </w:r>
          </w:p>
        </w:tc>
        <w:tc>
          <w:tcPr>
            <w:tcW w:w="2487" w:type="dxa"/>
            <w:vAlign w:val="center"/>
          </w:tcPr>
          <w:p w:rsidR="006706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рекламе, о ее назначении;</w:t>
            </w:r>
          </w:p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</w:t>
            </w:r>
            <w:r w:rsid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воспринимать рекламу</w:t>
            </w:r>
          </w:p>
        </w:tc>
        <w:tc>
          <w:tcPr>
            <w:tcW w:w="5319" w:type="dxa"/>
            <w:vAlign w:val="center"/>
          </w:tcPr>
          <w:p w:rsidR="006C198A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Рассказ воспитателя о цене товара.</w:t>
            </w: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70616" w:rsidRPr="00670616" w:rsidRDefault="006C198A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. Дискуссия с детьми «Хорошо-плохо» на тему «О рекламе товара».</w:t>
            </w:r>
          </w:p>
          <w:p w:rsidR="00EA0E16" w:rsidRPr="00670616" w:rsidRDefault="006C198A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«Рекламная компания» (дети делятся на микрогруппы, выбирают товар и рекламируют его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616"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«продажи»)</w:t>
            </w:r>
          </w:p>
        </w:tc>
      </w:tr>
      <w:tr w:rsidR="001E5F8D" w:rsidRPr="00670616" w:rsidTr="006C198A">
        <w:tc>
          <w:tcPr>
            <w:tcW w:w="959" w:type="dxa"/>
            <w:vAlign w:val="center"/>
          </w:tcPr>
          <w:p w:rsidR="00EA0E16" w:rsidRPr="00670616" w:rsidRDefault="00EA0E16" w:rsidP="001E5F8D">
            <w:pPr>
              <w:ind w:right="-1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1" w:type="dxa"/>
            <w:vAlign w:val="center"/>
          </w:tcPr>
          <w:p w:rsidR="00EA0E16" w:rsidRPr="00670616" w:rsidRDefault="00670616" w:rsidP="001E5F8D">
            <w:pPr>
              <w:ind w:left="-114" w:right="-88"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«Полезные экономические привычки»</w:t>
            </w:r>
          </w:p>
        </w:tc>
        <w:tc>
          <w:tcPr>
            <w:tcW w:w="2487" w:type="dxa"/>
            <w:vAlign w:val="center"/>
          </w:tcPr>
          <w:p w:rsidR="00EA0E16" w:rsidRPr="001E5F8D" w:rsidRDefault="00670616" w:rsidP="001E5F8D">
            <w:pPr>
              <w:pStyle w:val="a4"/>
              <w:numPr>
                <w:ilvl w:val="0"/>
                <w:numId w:val="2"/>
              </w:numPr>
              <w:tabs>
                <w:tab w:val="left" w:pos="170"/>
              </w:tabs>
              <w:ind w:left="0" w:right="-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и умения по финансовой грамотности посредством игровой деятельности.</w:t>
            </w:r>
          </w:p>
        </w:tc>
        <w:tc>
          <w:tcPr>
            <w:tcW w:w="5319" w:type="dxa"/>
            <w:vAlign w:val="center"/>
          </w:tcPr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Игровое занятие «Деньги всякие нужны»</w:t>
            </w:r>
          </w:p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2. Чтение Романов А. «Чудеса в кошельке»,</w:t>
            </w:r>
          </w:p>
          <w:p w:rsidR="006706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>3. Чуковский К. И. «Муха-Цокотуха»</w:t>
            </w:r>
          </w:p>
          <w:p w:rsidR="00EA0E16" w:rsidRPr="00670616" w:rsidRDefault="00670616" w:rsidP="006C198A">
            <w:pPr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проблемной ситуации «Хочу и надо» </w:t>
            </w:r>
          </w:p>
        </w:tc>
      </w:tr>
    </w:tbl>
    <w:p w:rsidR="00EF6155" w:rsidRPr="00670616" w:rsidRDefault="00EF6155" w:rsidP="006706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E16" w:rsidRPr="00670616" w:rsidRDefault="00EA0E16" w:rsidP="006706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11E66" w:rsidRPr="00670616" w:rsidRDefault="00911E66" w:rsidP="0067061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sectPr w:rsidR="00911E66" w:rsidRPr="00670616" w:rsidSect="00151F3B">
      <w:type w:val="continuous"/>
      <w:pgSz w:w="11906" w:h="16838"/>
      <w:pgMar w:top="435" w:right="849" w:bottom="28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797"/>
    <w:multiLevelType w:val="hybridMultilevel"/>
    <w:tmpl w:val="380C6F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75D6CB2"/>
    <w:multiLevelType w:val="hybridMultilevel"/>
    <w:tmpl w:val="4CFCB9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911E66"/>
    <w:rsid w:val="0004179D"/>
    <w:rsid w:val="00151F3B"/>
    <w:rsid w:val="001E5F8D"/>
    <w:rsid w:val="004E47EC"/>
    <w:rsid w:val="00670616"/>
    <w:rsid w:val="006C198A"/>
    <w:rsid w:val="00911E66"/>
    <w:rsid w:val="00EA0E16"/>
    <w:rsid w:val="00E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C291"/>
  <w15:docId w15:val="{F8CA33AA-0E3A-4657-B1A0-F9D95A3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Irishka_petrenko68@mail.ru</cp:lastModifiedBy>
  <cp:revision>5</cp:revision>
  <dcterms:created xsi:type="dcterms:W3CDTF">2024-09-09T09:03:00Z</dcterms:created>
  <dcterms:modified xsi:type="dcterms:W3CDTF">2024-10-06T13:39:00Z</dcterms:modified>
</cp:coreProperties>
</file>